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24" w:firstLine="707.0000000000002"/>
        <w:rPr>
          <w:rFonts w:ascii="Palatino Linotype" w:cs="Palatino Linotype" w:eastAsia="Palatino Linotype" w:hAnsi="Palatino Linotype"/>
          <w:smallCaps w:val="1"/>
        </w:rPr>
      </w:pPr>
      <w:r w:rsidDel="00000000" w:rsidR="00000000" w:rsidRPr="00000000">
        <w:rPr>
          <w:rtl w:val="0"/>
        </w:rPr>
      </w:r>
    </w:p>
    <w:p w:rsidR="00000000" w:rsidDel="00000000" w:rsidP="00000000" w:rsidRDefault="00000000" w:rsidRPr="00000000" w14:paraId="00000002">
      <w:pPr>
        <w:jc w:val="center"/>
        <w:rPr>
          <w:smallCaps w:val="1"/>
          <w:sz w:val="40"/>
          <w:szCs w:val="40"/>
        </w:rPr>
      </w:pPr>
      <w:r w:rsidDel="00000000" w:rsidR="00000000" w:rsidRPr="00000000">
        <w:rPr>
          <w:smallCaps w:val="1"/>
          <w:sz w:val="40"/>
          <w:szCs w:val="40"/>
          <w:rtl w:val="0"/>
        </w:rPr>
        <w:t xml:space="preserve">ISTITUTO COMPRENSIVO</w:t>
      </w:r>
    </w:p>
    <w:p w:rsidR="00000000" w:rsidDel="00000000" w:rsidP="00000000" w:rsidRDefault="00000000" w:rsidRPr="00000000" w14:paraId="00000003">
      <w:pPr>
        <w:jc w:val="center"/>
        <w:rPr>
          <w:smallCaps w:val="1"/>
          <w:sz w:val="40"/>
          <w:szCs w:val="40"/>
        </w:rPr>
      </w:pPr>
      <w:r w:rsidDel="00000000" w:rsidR="00000000" w:rsidRPr="00000000">
        <w:rPr>
          <w:smallCaps w:val="1"/>
          <w:sz w:val="40"/>
          <w:szCs w:val="40"/>
          <w:rtl w:val="0"/>
        </w:rPr>
        <w:t xml:space="preserve">“FRESA-PASCOLI”</w:t>
      </w:r>
    </w:p>
    <w:p w:rsidR="00000000" w:rsidDel="00000000" w:rsidP="00000000" w:rsidRDefault="00000000" w:rsidRPr="00000000" w14:paraId="00000004">
      <w:pPr>
        <w:ind w:left="2124" w:firstLine="707.0000000000002"/>
        <w:rPr>
          <w:rFonts w:ascii="Palatino Linotype" w:cs="Palatino Linotype" w:eastAsia="Palatino Linotype" w:hAnsi="Palatino Linotype"/>
          <w:smallCaps w:val="1"/>
        </w:rPr>
      </w:pPr>
      <w:r w:rsidDel="00000000" w:rsidR="00000000" w:rsidRPr="00000000">
        <w:rPr>
          <w:rtl w:val="0"/>
        </w:rPr>
      </w:r>
    </w:p>
    <w:p w:rsidR="00000000" w:rsidDel="00000000" w:rsidP="00000000" w:rsidRDefault="00000000" w:rsidRPr="00000000" w14:paraId="00000005">
      <w:pPr>
        <w:ind w:left="2124" w:firstLine="707.0000000000002"/>
        <w:rPr>
          <w:rFonts w:ascii="Palatino Linotype" w:cs="Palatino Linotype" w:eastAsia="Palatino Linotype" w:hAnsi="Palatino Linotype"/>
          <w:smallCaps w:val="1"/>
        </w:rPr>
      </w:pPr>
      <w:r w:rsidDel="00000000" w:rsidR="00000000" w:rsidRPr="00000000">
        <w:rPr>
          <w:rtl w:val="0"/>
        </w:rPr>
      </w:r>
    </w:p>
    <w:p w:rsidR="00000000" w:rsidDel="00000000" w:rsidP="00000000" w:rsidRDefault="00000000" w:rsidRPr="00000000" w14:paraId="00000006">
      <w:pPr>
        <w:ind w:left="2124" w:firstLine="707.0000000000002"/>
        <w:rPr>
          <w:smallCaps w:val="1"/>
          <w:sz w:val="32"/>
          <w:szCs w:val="32"/>
        </w:rPr>
      </w:pPr>
      <w:r w:rsidDel="00000000" w:rsidR="00000000" w:rsidRPr="00000000">
        <w:rPr>
          <w:smallCaps w:val="1"/>
          <w:sz w:val="32"/>
          <w:szCs w:val="32"/>
          <w:rtl w:val="0"/>
        </w:rPr>
        <w:t xml:space="preserve">PROGETTO STRUMENTO MUSICALE</w:t>
      </w:r>
    </w:p>
    <w:p w:rsidR="00000000" w:rsidDel="00000000" w:rsidP="00000000" w:rsidRDefault="00000000" w:rsidRPr="00000000" w14:paraId="00000007">
      <w:pPr>
        <w:jc w:val="center"/>
        <w:rPr>
          <w:b w:val="1"/>
          <w:smallCaps w:val="1"/>
          <w:sz w:val="32"/>
          <w:szCs w:val="32"/>
        </w:rPr>
      </w:pPr>
      <w:r w:rsidDel="00000000" w:rsidR="00000000" w:rsidRPr="00000000">
        <w:rPr>
          <w:b w:val="1"/>
          <w:smallCaps w:val="1"/>
          <w:sz w:val="32"/>
          <w:szCs w:val="32"/>
          <w:rtl w:val="0"/>
        </w:rPr>
        <w:t xml:space="preserve">“CRESCERE CON LA  MUSICA”</w:t>
      </w:r>
    </w:p>
    <w:p w:rsidR="00000000" w:rsidDel="00000000" w:rsidP="00000000" w:rsidRDefault="00000000" w:rsidRPr="00000000" w14:paraId="00000008">
      <w:pPr>
        <w:jc w:val="center"/>
        <w:rPr>
          <w:sz w:val="32"/>
          <w:szCs w:val="32"/>
        </w:rPr>
      </w:pPr>
      <w:r w:rsidDel="00000000" w:rsidR="00000000" w:rsidRPr="00000000">
        <w:rPr>
          <w:sz w:val="32"/>
          <w:szCs w:val="32"/>
          <w:rtl w:val="0"/>
        </w:rPr>
        <w:t xml:space="preserve">A.S. 2024/2025</w:t>
      </w:r>
    </w:p>
    <w:p w:rsidR="00000000" w:rsidDel="00000000" w:rsidP="00000000" w:rsidRDefault="00000000" w:rsidRPr="00000000" w14:paraId="00000009">
      <w:pPr>
        <w:rPr>
          <w:smallCaps w:val="1"/>
          <w:sz w:val="24"/>
          <w:szCs w:val="24"/>
        </w:rPr>
      </w:pPr>
      <w:r w:rsidDel="00000000" w:rsidR="00000000" w:rsidRPr="00000000">
        <w:rPr>
          <w:smallCaps w:val="1"/>
          <w:sz w:val="24"/>
          <w:szCs w:val="24"/>
          <w:rtl w:val="0"/>
        </w:rPr>
        <w:t xml:space="preserve">PREMESSA</w:t>
      </w:r>
    </w:p>
    <w:p w:rsidR="00000000" w:rsidDel="00000000" w:rsidP="00000000" w:rsidRDefault="00000000" w:rsidRPr="00000000" w14:paraId="0000000A">
      <w:pPr>
        <w:spacing w:after="0" w:lineRule="auto"/>
        <w:rPr>
          <w:sz w:val="24"/>
          <w:szCs w:val="24"/>
        </w:rPr>
      </w:pPr>
      <w:r w:rsidDel="00000000" w:rsidR="00000000" w:rsidRPr="00000000">
        <w:rPr>
          <w:sz w:val="24"/>
          <w:szCs w:val="24"/>
          <w:rtl w:val="0"/>
        </w:rPr>
        <w:t xml:space="preserve">La Musica come disciplina scolastica si propone il fine primario di sviluppare la capacità dei ragazzi di partecipare all’esperienza musicale, sia nella dimensione espressiva del fare musica attraverso la frequentazione pratica di strumenti musicali, sia in quella ricettiva dell’ascoltare e del capire. Viene valorizzata, in questo modo, una fondamentale potenzialità linguistica, che consente una più ricca comprensione della realtà e una più equilibrata maturazione della cognitività e della affettività. Il senso profondo di questo progetto scaturisce in primo luogo dal riconoscimento dell'alto valore educativo di cui è portatrice l'espressione artistica e l'affascinante mistero dell'atto creativo che l'accompagna.</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FINALITA’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Il progetto mira a integrare il curricolo scolastico dei ragazzi di V elementare con la conoscenza teorica e pratica degli strumenti musicali insegnati nella Scuola Media (Oboe, Pianoforte, Violino e Violoncello ) al fine di orientare l’alunno ad una scelta consapevole al momento dell’iscrizione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Il progetto sarà articolato in incontri settimanali che i docenti di strumento musicale della scuola media “Fresa-Pascoli” terranno con gli alunni delle classi V per un totale di ore 52</w:t>
      </w:r>
    </w:p>
    <w:p w:rsidR="00000000" w:rsidDel="00000000" w:rsidP="00000000" w:rsidRDefault="00000000" w:rsidRPr="00000000" w14:paraId="0000000F">
      <w:pPr>
        <w:spacing w:after="0" w:line="240" w:lineRule="auto"/>
        <w:ind w:left="780" w:firstLine="0"/>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1">
      <w:pPr>
        <w:spacing w:after="0"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3">
      <w:pPr>
        <w:rPr>
          <w:sz w:val="24"/>
          <w:szCs w:val="24"/>
        </w:rPr>
      </w:pPr>
      <w:r w:rsidDel="00000000" w:rsidR="00000000" w:rsidRPr="00000000">
        <w:rPr>
          <w:rtl w:val="0"/>
        </w:rPr>
        <w:t xml:space="preserve"> </w:t>
        <w:tab/>
        <w:tab/>
        <w:tab/>
        <w:tab/>
        <w:tab/>
        <w:tab/>
        <w:tab/>
      </w:r>
      <w:r w:rsidDel="00000000" w:rsidR="00000000" w:rsidRPr="00000000">
        <w:rPr>
          <w:sz w:val="24"/>
          <w:szCs w:val="24"/>
          <w:rtl w:val="0"/>
        </w:rPr>
        <w:t xml:space="preserve">Gli insegnanti di strumento musicale</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jc w:val="center"/>
        <w:rPr>
          <w:b w:val="1"/>
          <w:sz w:val="40"/>
          <w:szCs w:val="40"/>
        </w:rPr>
      </w:pPr>
      <w:r w:rsidDel="00000000" w:rsidR="00000000" w:rsidRPr="00000000">
        <w:rPr>
          <w:b w:val="1"/>
          <w:sz w:val="40"/>
          <w:szCs w:val="40"/>
          <w:rtl w:val="0"/>
        </w:rPr>
        <w:t xml:space="preserve">Calendario degli incontri</w:t>
      </w:r>
    </w:p>
    <w:p w:rsidR="00000000" w:rsidDel="00000000" w:rsidP="00000000" w:rsidRDefault="00000000" w:rsidRPr="00000000" w14:paraId="00000018">
      <w:pPr>
        <w:rPr>
          <w:b w:val="1"/>
          <w:sz w:val="32"/>
          <w:szCs w:val="32"/>
        </w:rPr>
      </w:pPr>
      <w:r w:rsidDel="00000000" w:rsidR="00000000" w:rsidRPr="00000000">
        <w:rPr>
          <w:b w:val="1"/>
          <w:sz w:val="32"/>
          <w:szCs w:val="32"/>
          <w:rtl w:val="0"/>
        </w:rPr>
        <w:t xml:space="preserve">I Circolo</w:t>
      </w:r>
    </w:p>
    <w:p w:rsidR="00000000" w:rsidDel="00000000" w:rsidP="00000000" w:rsidRDefault="00000000" w:rsidRPr="00000000" w14:paraId="00000019">
      <w:pPr>
        <w:rPr>
          <w:sz w:val="24"/>
          <w:szCs w:val="24"/>
        </w:rPr>
      </w:pPr>
      <w:r w:rsidDel="00000000" w:rsidR="00000000" w:rsidRPr="00000000">
        <w:rPr>
          <w:sz w:val="24"/>
          <w:szCs w:val="24"/>
          <w:rtl w:val="0"/>
        </w:rPr>
        <w:t xml:space="preserve">Scuola “Settembrini”               mercoledì 4  dicembre dalle ore10.00 alle ore 11.00</w:t>
      </w:r>
    </w:p>
    <w:p w:rsidR="00000000" w:rsidDel="00000000" w:rsidP="00000000" w:rsidRDefault="00000000" w:rsidRPr="00000000" w14:paraId="0000001A">
      <w:pPr>
        <w:rPr>
          <w:sz w:val="24"/>
          <w:szCs w:val="24"/>
        </w:rPr>
      </w:pPr>
      <w:r w:rsidDel="00000000" w:rsidR="00000000" w:rsidRPr="00000000">
        <w:rPr>
          <w:sz w:val="24"/>
          <w:szCs w:val="24"/>
          <w:rtl w:val="0"/>
        </w:rPr>
        <w:t xml:space="preserve">                                                    Mercoledì 8 gennaio     dalle ore 10.00 alle ore 11.00</w:t>
      </w:r>
    </w:p>
    <w:p w:rsidR="00000000" w:rsidDel="00000000" w:rsidP="00000000" w:rsidRDefault="00000000" w:rsidRPr="00000000" w14:paraId="0000001B">
      <w:pPr>
        <w:rPr>
          <w:sz w:val="24"/>
          <w:szCs w:val="24"/>
        </w:rPr>
      </w:pPr>
      <w:r w:rsidDel="00000000" w:rsidR="00000000" w:rsidRPr="00000000">
        <w:rPr>
          <w:sz w:val="24"/>
          <w:szCs w:val="24"/>
          <w:rtl w:val="0"/>
        </w:rPr>
        <w:t xml:space="preserve">Scuola “Porta Romana”           mercoledì  4 dicembre dalle ore 11.00 alle ore 12.00</w:t>
      </w:r>
    </w:p>
    <w:p w:rsidR="00000000" w:rsidDel="00000000" w:rsidP="00000000" w:rsidRDefault="00000000" w:rsidRPr="00000000" w14:paraId="0000001C">
      <w:pPr>
        <w:rPr>
          <w:sz w:val="24"/>
          <w:szCs w:val="24"/>
        </w:rPr>
      </w:pPr>
      <w:r w:rsidDel="00000000" w:rsidR="00000000" w:rsidRPr="00000000">
        <w:rPr>
          <w:sz w:val="24"/>
          <w:szCs w:val="24"/>
          <w:rtl w:val="0"/>
        </w:rPr>
        <w:t xml:space="preserve">                                                      Mercoledì 8 gennaio    dalle ore 11.00 alle ore 12.00</w:t>
      </w:r>
    </w:p>
    <w:p w:rsidR="00000000" w:rsidDel="00000000" w:rsidP="00000000" w:rsidRDefault="00000000" w:rsidRPr="00000000" w14:paraId="0000001D">
      <w:pPr>
        <w:rPr>
          <w:sz w:val="24"/>
          <w:szCs w:val="24"/>
        </w:rPr>
      </w:pPr>
      <w:r w:rsidDel="00000000" w:rsidR="00000000" w:rsidRPr="00000000">
        <w:rPr>
          <w:sz w:val="24"/>
          <w:szCs w:val="24"/>
          <w:rtl w:val="0"/>
        </w:rPr>
        <w:t xml:space="preserve">Scuola “Marco Polo”                 Mercoledì 4 dicembre dalle ore 12.00 alle ore 12.30</w:t>
      </w:r>
    </w:p>
    <w:p w:rsidR="00000000" w:rsidDel="00000000" w:rsidP="00000000" w:rsidRDefault="00000000" w:rsidRPr="00000000" w14:paraId="0000001E">
      <w:pPr>
        <w:rPr>
          <w:sz w:val="24"/>
          <w:szCs w:val="24"/>
        </w:rPr>
      </w:pPr>
      <w:r w:rsidDel="00000000" w:rsidR="00000000" w:rsidRPr="00000000">
        <w:rPr>
          <w:sz w:val="24"/>
          <w:szCs w:val="24"/>
          <w:rtl w:val="0"/>
        </w:rPr>
        <w:t xml:space="preserve">                                                      Mercoledì 8 gennaio    dalle ore 11.30 alle ore 12.30</w:t>
      </w:r>
    </w:p>
    <w:p w:rsidR="00000000" w:rsidDel="00000000" w:rsidP="00000000" w:rsidRDefault="00000000" w:rsidRPr="00000000" w14:paraId="0000001F">
      <w:pPr>
        <w:rPr>
          <w:sz w:val="24"/>
          <w:szCs w:val="24"/>
        </w:rPr>
      </w:pPr>
      <w:r w:rsidDel="00000000" w:rsidR="00000000" w:rsidRPr="00000000">
        <w:rPr>
          <w:sz w:val="24"/>
          <w:szCs w:val="24"/>
          <w:rtl w:val="0"/>
        </w:rPr>
        <w:t xml:space="preserve">Scuola “Pareti”                          venerdì 6 dicembre dalle ore 10.30. alle ore 11.30</w:t>
      </w:r>
    </w:p>
    <w:p w:rsidR="00000000" w:rsidDel="00000000" w:rsidP="00000000" w:rsidRDefault="00000000" w:rsidRPr="00000000" w14:paraId="00000020">
      <w:pPr>
        <w:rPr>
          <w:sz w:val="24"/>
          <w:szCs w:val="24"/>
        </w:rPr>
      </w:pPr>
      <w:r w:rsidDel="00000000" w:rsidR="00000000" w:rsidRPr="00000000">
        <w:rPr>
          <w:sz w:val="24"/>
          <w:szCs w:val="24"/>
          <w:rtl w:val="0"/>
        </w:rPr>
        <w:t xml:space="preserve">                                                       venerdì 10  gennaio dalle ore10.30 alle ore 11.30</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32"/>
          <w:szCs w:val="32"/>
        </w:rPr>
      </w:pPr>
      <w:r w:rsidDel="00000000" w:rsidR="00000000" w:rsidRPr="00000000">
        <w:rPr>
          <w:b w:val="1"/>
          <w:sz w:val="32"/>
          <w:szCs w:val="32"/>
          <w:rtl w:val="0"/>
        </w:rPr>
        <w:t xml:space="preserve">II Circolo</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Scuola “De Amicis”                 giovedì   5 dicembre dalle ore 11.30 alle ore 12.30</w:t>
      </w:r>
    </w:p>
    <w:p w:rsidR="00000000" w:rsidDel="00000000" w:rsidP="00000000" w:rsidRDefault="00000000" w:rsidRPr="00000000" w14:paraId="00000025">
      <w:pPr>
        <w:rPr>
          <w:sz w:val="24"/>
          <w:szCs w:val="24"/>
        </w:rPr>
      </w:pPr>
      <w:r w:rsidDel="00000000" w:rsidR="00000000" w:rsidRPr="00000000">
        <w:rPr>
          <w:sz w:val="24"/>
          <w:szCs w:val="24"/>
          <w:rtl w:val="0"/>
        </w:rPr>
        <w:t xml:space="preserve">                                                   giovedì 9 gennaio    dalle ore 11.30 alle ore 12.30</w:t>
      </w:r>
    </w:p>
    <w:p w:rsidR="00000000" w:rsidDel="00000000" w:rsidP="00000000" w:rsidRDefault="00000000" w:rsidRPr="00000000" w14:paraId="00000026">
      <w:pPr>
        <w:rPr>
          <w:sz w:val="24"/>
          <w:szCs w:val="24"/>
        </w:rPr>
      </w:pPr>
      <w:r w:rsidDel="00000000" w:rsidR="00000000" w:rsidRPr="00000000">
        <w:rPr>
          <w:sz w:val="24"/>
          <w:szCs w:val="24"/>
          <w:rtl w:val="0"/>
        </w:rPr>
        <w:t xml:space="preserve">Scuola “S. Giovanni Bosco”   giovedì   5  dicembre dalle ore 10.30 alle ore 11.30</w:t>
      </w:r>
    </w:p>
    <w:p w:rsidR="00000000" w:rsidDel="00000000" w:rsidP="00000000" w:rsidRDefault="00000000" w:rsidRPr="00000000" w14:paraId="00000027">
      <w:pPr>
        <w:rPr>
          <w:sz w:val="24"/>
          <w:szCs w:val="24"/>
        </w:rPr>
      </w:pPr>
      <w:r w:rsidDel="00000000" w:rsidR="00000000" w:rsidRPr="00000000">
        <w:rPr>
          <w:sz w:val="24"/>
          <w:szCs w:val="24"/>
          <w:rtl w:val="0"/>
        </w:rPr>
        <w:t xml:space="preserve">                                                   giovedì   9  gennaio    dalle ore 10.30 alle ore 11.30</w:t>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36"/>
          <w:szCs w:val="36"/>
          <w:rtl w:val="0"/>
        </w:rPr>
        <w:t xml:space="preserve">Suore Alcantarine</w:t>
      </w:r>
      <w:r w:rsidDel="00000000" w:rsidR="00000000" w:rsidRPr="00000000">
        <w:rPr>
          <w:sz w:val="24"/>
          <w:szCs w:val="24"/>
          <w:rtl w:val="0"/>
        </w:rPr>
        <w:t xml:space="preserve">                  venerdì  6 dicembre dalle ore 11.30 alle ore 12.30</w:t>
      </w:r>
    </w:p>
    <w:p w:rsidR="00000000" w:rsidDel="00000000" w:rsidP="00000000" w:rsidRDefault="00000000" w:rsidRPr="00000000" w14:paraId="0000002B">
      <w:pPr>
        <w:rPr>
          <w:sz w:val="24"/>
          <w:szCs w:val="24"/>
        </w:rPr>
      </w:pPr>
      <w:r w:rsidDel="00000000" w:rsidR="00000000" w:rsidRPr="00000000">
        <w:rPr>
          <w:sz w:val="24"/>
          <w:szCs w:val="24"/>
          <w:rtl w:val="0"/>
        </w:rPr>
        <w:t xml:space="preserve">                                                                   venerdì 10 gennaio  dalle ore 11.30 alle ore 12.30</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