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E7F" w14:textId="2D87A583" w:rsidR="001D0D96" w:rsidRDefault="001D0D96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 Docenti della Secondaria</w:t>
      </w:r>
    </w:p>
    <w:p w14:paraId="3D6B28F5" w14:textId="77777777" w:rsidR="001D0D96" w:rsidRDefault="001D0D96" w:rsidP="001D0D96">
      <w:pPr>
        <w:ind w:left="10" w:right="44" w:hanging="10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All’Albo</w:t>
      </w:r>
    </w:p>
    <w:p w14:paraId="530F0908" w14:textId="77777777" w:rsidR="001D0D96" w:rsidRDefault="001D0D96" w:rsidP="001D0D96">
      <w:pPr>
        <w:ind w:left="10" w:right="44" w:hanging="10"/>
        <w:jc w:val="right"/>
        <w:rPr>
          <w:rFonts w:eastAsiaTheme="minorHAnsi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Sul Web</w:t>
      </w:r>
    </w:p>
    <w:p w14:paraId="02DA636F" w14:textId="77777777" w:rsidR="001D0D96" w:rsidRDefault="001D0D96" w:rsidP="001D0D96">
      <w:pPr>
        <w:rPr>
          <w:szCs w:val="24"/>
        </w:rPr>
      </w:pPr>
    </w:p>
    <w:p w14:paraId="0F253F8A" w14:textId="77777777" w:rsidR="001D0D96" w:rsidRDefault="001D0D96" w:rsidP="001D0D96">
      <w:pPr>
        <w:spacing w:after="179"/>
        <w:rPr>
          <w:sz w:val="28"/>
          <w:szCs w:val="22"/>
        </w:rPr>
      </w:pPr>
    </w:p>
    <w:p w14:paraId="45F74685" w14:textId="1910F971" w:rsidR="008226F9" w:rsidRDefault="001D0D96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OGGETTO: </w:t>
      </w:r>
      <w:r w:rsidR="000064B0">
        <w:rPr>
          <w:rFonts w:ascii="Times New Roman" w:eastAsia="Times New Roman" w:hAnsi="Times New Roman" w:cs="Times New Roman"/>
          <w:b/>
          <w:szCs w:val="24"/>
        </w:rPr>
        <w:t>INCONTRO CON IL VESCOVO E RINGRAZIAMENTI 13 DICEMBRE</w:t>
      </w:r>
    </w:p>
    <w:p w14:paraId="4D569236" w14:textId="10FFBB4F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>Il Dirigente Scolastico Scuola IC Fresa Pascoli accoglie, con forte entusiasmo e sentimento di forte gratitudine e riconoscenza, la proposta di S.E. Vescovo Giuseppe Giudice nel voler presentare la lettera di augurio alle scuole del Distretto per il SANTO NATALE il 13 dicembre 2023.</w:t>
      </w:r>
    </w:p>
    <w:p w14:paraId="5BE5A210" w14:textId="13F2EF22" w:rsidR="00300626" w:rsidRDefault="00300626" w:rsidP="000064B0">
      <w:pPr>
        <w:rPr>
          <w:rFonts w:ascii="inherit" w:hAnsi="inherit"/>
        </w:rPr>
      </w:pPr>
      <w:r>
        <w:rPr>
          <w:rFonts w:ascii="inherit" w:hAnsi="inherit"/>
        </w:rPr>
        <w:t>La scuola è felice ed onorata di accogliere Sua Eccellenza, il cui arrivo è previsto per le 10.00 fino alle 11.30.</w:t>
      </w:r>
    </w:p>
    <w:p w14:paraId="0D340247" w14:textId="44CAE891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>L’evento per noi importantissimo va nell’auspicio di una collaborazione sempre più forte tra Chiesa e Scuola, verso percorsi di cristianità cui tutti gli educatori devono rivalutare ed affermare perché propri della nostra cultura occidentale.</w:t>
      </w:r>
    </w:p>
    <w:p w14:paraId="49E01E6A" w14:textId="68BE48B1" w:rsidR="004F2E21" w:rsidRDefault="00A85958" w:rsidP="000064B0">
      <w:r>
        <w:rPr>
          <w:rFonts w:ascii="inherit" w:hAnsi="inherit"/>
        </w:rPr>
        <w:t xml:space="preserve">L’evento sarà in diretta </w:t>
      </w:r>
      <w:proofErr w:type="spellStart"/>
      <w:r>
        <w:rPr>
          <w:rFonts w:ascii="inherit" w:hAnsi="inherit"/>
        </w:rPr>
        <w:t>facebook</w:t>
      </w:r>
      <w:proofErr w:type="spellEnd"/>
      <w:r>
        <w:rPr>
          <w:rFonts w:ascii="inherit" w:hAnsi="inherit"/>
        </w:rPr>
        <w:t xml:space="preserve"> sulla pagina ufficiale di S.E. </w:t>
      </w:r>
      <w:hyperlink r:id="rId8" w:history="1">
        <w:r w:rsidR="004F2E21" w:rsidRPr="00FB125E">
          <w:rPr>
            <w:rStyle w:val="Collegamentoipertestuale"/>
          </w:rPr>
          <w:t>https://www.facebook.com/VescovoGiuseppeGiudice</w:t>
        </w:r>
      </w:hyperlink>
      <w:r w:rsidR="004F2E21">
        <w:t>.</w:t>
      </w:r>
    </w:p>
    <w:p w14:paraId="1F481D69" w14:textId="7D3DE0A5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 xml:space="preserve">A nome di tutta l’istituzione Scolastica Istituto comprensivo FRESAPASCOLI porgo a </w:t>
      </w:r>
      <w:proofErr w:type="spellStart"/>
      <w:r>
        <w:rPr>
          <w:rFonts w:ascii="inherit" w:hAnsi="inherit"/>
        </w:rPr>
        <w:t>VOi</w:t>
      </w:r>
      <w:proofErr w:type="spellEnd"/>
      <w:r>
        <w:rPr>
          <w:rFonts w:ascii="inherit" w:hAnsi="inherit"/>
        </w:rPr>
        <w:t xml:space="preserve"> e alla Chiesa che Voi autorevolmente rappresentate l’augurio più profondo e sentito di buon Natale e buon anno scolastico a Voi e ai nostri giovani allievi delle Vostre parrocchie.</w:t>
      </w:r>
    </w:p>
    <w:p w14:paraId="2C9D00CA" w14:textId="77777777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>L’augurio è che questo Nuovo anno scolastico E questo Natale dia a tutti noi la forza per affermare i veri valori della persona, dell’uomo per connotare il mondo di una fede vitale intrisa di cristianità interiore.</w:t>
      </w:r>
    </w:p>
    <w:p w14:paraId="1E340F57" w14:textId="77777777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>Oggi più che mai, scuola, famiglia e chiesa, ognuno per la propria parte, rappresentano gli orizzonti necessari, sicuri e rassicuranti di un evolversi educativo, importanti nella società della globalizzazione, del consumismo e del materialismo imperante.</w:t>
      </w:r>
    </w:p>
    <w:p w14:paraId="4E3D3ACC" w14:textId="56737209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lastRenderedPageBreak/>
        <w:t>La scuola, attraverso l’impegno e il lavoro degli alunni, del personale docente e non docente testimonia quotidianamente l’amplificazione del messaggio della speranza per la persona umana, del vivere cristiano fatto di solidarietà, fratellanza e f</w:t>
      </w:r>
      <w:r w:rsidR="003F4E16">
        <w:rPr>
          <w:rFonts w:ascii="inherit" w:hAnsi="inherit"/>
        </w:rPr>
        <w:t>e</w:t>
      </w:r>
      <w:r>
        <w:rPr>
          <w:rFonts w:ascii="inherit" w:hAnsi="inherit"/>
        </w:rPr>
        <w:t>de.</w:t>
      </w:r>
    </w:p>
    <w:p w14:paraId="0BFC5EDD" w14:textId="77777777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 xml:space="preserve">Nell’auspicio di un nuovo anno proficuo di successi e di traguardi per la nostra Istituzione scolastica, nella convinzione che ogni traguardo educazionale e formativo per i nostri allievi è possibile grazie all’apporto, alle competenze, alla dedizione, al senso di responsabilità che vi ha sempre contraddistinto, auguro a tutti voi, alle vostre famiglie, alle persone a voi più care un sereno Natale e un felice anno nuovo. </w:t>
      </w:r>
    </w:p>
    <w:p w14:paraId="3D52624C" w14:textId="77777777" w:rsidR="003F4E16" w:rsidRDefault="003F4E16" w:rsidP="000064B0">
      <w:pPr>
        <w:rPr>
          <w:rFonts w:ascii="inherit" w:hAnsi="inherit"/>
        </w:rPr>
      </w:pPr>
    </w:p>
    <w:p w14:paraId="2806FFA0" w14:textId="77777777" w:rsidR="00300626" w:rsidRPr="00300626" w:rsidRDefault="003F4E16" w:rsidP="000064B0">
      <w:pPr>
        <w:rPr>
          <w:rFonts w:ascii="inherit" w:hAnsi="inherit"/>
          <w:sz w:val="26"/>
          <w:szCs w:val="22"/>
        </w:rPr>
      </w:pPr>
      <w:r w:rsidRPr="00300626">
        <w:rPr>
          <w:rFonts w:ascii="inherit" w:hAnsi="inherit"/>
          <w:sz w:val="26"/>
          <w:szCs w:val="22"/>
        </w:rPr>
        <w:t xml:space="preserve">Per ringraziare Sua Eccellenza per averci scelto per far passare il Suo messaggio di solidarietà, la nostra scuola ha piacere ad effettuare una </w:t>
      </w:r>
      <w:r w:rsidRPr="00300626">
        <w:rPr>
          <w:rFonts w:ascii="inherit" w:hAnsi="inherit"/>
          <w:sz w:val="26"/>
          <w:szCs w:val="22"/>
          <w:u w:val="single"/>
        </w:rPr>
        <w:t>raccolta di beni alimentari non deteriorabili</w:t>
      </w:r>
      <w:r w:rsidRPr="00300626">
        <w:rPr>
          <w:rFonts w:ascii="inherit" w:hAnsi="inherit"/>
          <w:sz w:val="26"/>
          <w:szCs w:val="22"/>
        </w:rPr>
        <w:t xml:space="preserve"> in maniera libera e volontaria che poi la Diocesi distribuirebbe tra le famiglie bisognose e indigenti della comunità diocesana. I plessi Infanzia, Primaria e Secondaria attraverso gli alunni e/o i genitori si possono organizzare per la raccolta</w:t>
      </w:r>
      <w:r w:rsidR="00300626" w:rsidRPr="00300626">
        <w:rPr>
          <w:rFonts w:ascii="inherit" w:hAnsi="inherit"/>
          <w:sz w:val="26"/>
          <w:szCs w:val="22"/>
        </w:rPr>
        <w:t xml:space="preserve"> delle offerte alimentari che porteranno per l’incontro del 13 p.v. in buste o scatoloni (organizzati anche per sezioni). </w:t>
      </w:r>
    </w:p>
    <w:p w14:paraId="0FCBF0B2" w14:textId="77777777" w:rsidR="00300626" w:rsidRDefault="003F4E16" w:rsidP="00300626">
      <w:pPr>
        <w:rPr>
          <w:rFonts w:ascii="inherit" w:hAnsi="inherit"/>
        </w:rPr>
      </w:pPr>
      <w:r>
        <w:rPr>
          <w:rFonts w:ascii="inherit" w:hAnsi="inherit"/>
        </w:rPr>
        <w:t xml:space="preserve"> </w:t>
      </w:r>
      <w:r w:rsidR="00300626">
        <w:rPr>
          <w:rFonts w:ascii="inherit" w:hAnsi="inherit"/>
        </w:rPr>
        <w:t>Vi aspettiamo con lo spirito Cristiano fatto di accoglienza e di speranza che ci ha sempre contraddistinto.</w:t>
      </w:r>
    </w:p>
    <w:p w14:paraId="3348110C" w14:textId="1DDD965C" w:rsidR="003F4E16" w:rsidRDefault="003F4E16" w:rsidP="000064B0">
      <w:pPr>
        <w:rPr>
          <w:rFonts w:ascii="inherit" w:hAnsi="inherit"/>
        </w:rPr>
      </w:pPr>
    </w:p>
    <w:p w14:paraId="6BCFF416" w14:textId="77777777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t>Con lo spirito Cristiano e la fede che ci accomuna porgo i miei più sentiti saluti attraverso un forte abbraccio dei nostri alunni, docenti, personale Ata e famiglia.</w:t>
      </w:r>
    </w:p>
    <w:p w14:paraId="2F3D89D0" w14:textId="77777777" w:rsidR="00437CE8" w:rsidRDefault="000064B0" w:rsidP="000064B0">
      <w:pPr>
        <w:rPr>
          <w:rFonts w:ascii="inherit" w:hAnsi="inherit"/>
        </w:rPr>
      </w:pPr>
      <w:proofErr w:type="spellStart"/>
      <w:r>
        <w:rPr>
          <w:rFonts w:ascii="inherit" w:hAnsi="inherit"/>
        </w:rPr>
        <w:t>Fto</w:t>
      </w:r>
      <w:proofErr w:type="spellEnd"/>
      <w:r>
        <w:rPr>
          <w:rFonts w:ascii="inherit" w:hAnsi="inherit"/>
        </w:rPr>
        <w:t xml:space="preserve"> Michele Cirino DS</w:t>
      </w:r>
    </w:p>
    <w:p w14:paraId="3F1425AD" w14:textId="77777777" w:rsidR="00437CE8" w:rsidRDefault="00437CE8" w:rsidP="000064B0">
      <w:pPr>
        <w:rPr>
          <w:rFonts w:ascii="inherit" w:hAnsi="inherit"/>
        </w:rPr>
      </w:pPr>
    </w:p>
    <w:p w14:paraId="3D2CF183" w14:textId="77777777" w:rsidR="00437CE8" w:rsidRDefault="00437CE8" w:rsidP="000064B0">
      <w:pPr>
        <w:rPr>
          <w:rFonts w:ascii="inherit" w:hAnsi="inherit"/>
        </w:rPr>
      </w:pPr>
    </w:p>
    <w:p w14:paraId="140BC76A" w14:textId="78F02161" w:rsidR="000064B0" w:rsidRDefault="00437CE8" w:rsidP="00437CE8">
      <w:pPr>
        <w:jc w:val="right"/>
        <w:rPr>
          <w:rFonts w:ascii="inherit" w:hAnsi="inherit"/>
        </w:rPr>
      </w:pPr>
      <w:r w:rsidRPr="0071002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5EB8DD1" wp14:editId="28AC66CA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A3AB6" w14:textId="187BF05B" w:rsidR="000064B0" w:rsidRDefault="000064B0" w:rsidP="00437CE8">
      <w:pPr>
        <w:jc w:val="center"/>
      </w:pPr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>HYPERLINK "https://www.facebook.com/photo/?fbid=905427317767001&amp;set=pcb.905425531100513&amp;__cft__%5b0%5d=AZX2P_s0mMxJaAFpZwGVdKSG1b44OMT8z60TQtr-kx56KEdGl0rLyf8ncM-Iuuc6g3-0_B1GGZ4RW-Nc3-z9M2DJikfjaFrAyy4H3NvW21KsrQ&amp;__tn__=*bH-R"</w:instrText>
      </w:r>
      <w:r>
        <w:rPr>
          <w:rFonts w:ascii="inherit" w:hAnsi="inherit"/>
        </w:rPr>
      </w:r>
      <w:r>
        <w:rPr>
          <w:rFonts w:ascii="inherit" w:hAnsi="inherit"/>
        </w:rPr>
        <w:fldChar w:fldCharType="separate"/>
      </w:r>
      <w:r>
        <w:rPr>
          <w:rFonts w:ascii="inherit" w:hAnsi="inherit"/>
          <w:noProof/>
          <w:color w:val="385898"/>
          <w:bdr w:val="single" w:sz="2" w:space="0" w:color="auto" w:frame="1"/>
        </w:rPr>
        <w:drawing>
          <wp:inline distT="0" distB="0" distL="0" distR="0" wp14:anchorId="382920E8" wp14:editId="6F4D292F">
            <wp:extent cx="3800475" cy="5715000"/>
            <wp:effectExtent l="0" t="0" r="0" b="0"/>
            <wp:docPr id="481985025" name="Immagine 3" descr="Immagine che contiene testo, ricevuta, documento, lettera&#10;&#10;Descrizione generata automa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85025" name="Immagine 3" descr="Immagine che contiene testo, ricevuta, documento, lettera&#10;&#10;Descrizione generata automa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0A51" w14:textId="77777777" w:rsidR="000064B0" w:rsidRDefault="000064B0" w:rsidP="000064B0">
      <w:pPr>
        <w:rPr>
          <w:rFonts w:ascii="inherit" w:hAnsi="inherit"/>
        </w:rPr>
      </w:pPr>
      <w:r>
        <w:rPr>
          <w:rFonts w:ascii="inherit" w:hAnsi="inherit"/>
        </w:rPr>
        <w:fldChar w:fldCharType="end"/>
      </w:r>
    </w:p>
    <w:p w14:paraId="4067BA17" w14:textId="77777777" w:rsidR="000064B0" w:rsidRDefault="000064B0" w:rsidP="000064B0">
      <w:pPr>
        <w:rPr>
          <w:rStyle w:val="Collegamentoipertestuale"/>
          <w:color w:val="385898"/>
          <w:u w:val="none"/>
          <w:bdr w:val="single" w:sz="2" w:space="0" w:color="auto" w:frame="1"/>
        </w:rPr>
      </w:pPr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>HYPERLINK "https://www.facebook.com/photo/?fbid=905427367766996&amp;set=pcb.905425531100513&amp;__cft__%5b0%5d=AZX2P_s0mMxJaAFpZwGVdKSG1b44OMT8z60TQtr-kx56KEdGl0rLyf8ncM-Iuuc6g3-0_B1GGZ4RW-Nc3-z9M2DJikfjaFrAyy4H3NvW21KsrQ&amp;__tn__=*bH-R"</w:instrText>
      </w:r>
      <w:r>
        <w:rPr>
          <w:rFonts w:ascii="inherit" w:hAnsi="inherit"/>
        </w:rPr>
      </w:r>
      <w:r>
        <w:rPr>
          <w:rFonts w:ascii="inherit" w:hAnsi="inherit"/>
        </w:rPr>
        <w:fldChar w:fldCharType="separate"/>
      </w:r>
    </w:p>
    <w:p w14:paraId="01FA2D13" w14:textId="3BEF9E07" w:rsidR="000064B0" w:rsidRPr="000064B0" w:rsidRDefault="000064B0" w:rsidP="00A535A4">
      <w:pPr>
        <w:rPr>
          <w:rFonts w:ascii="inherit" w:hAnsi="inherit"/>
        </w:rPr>
      </w:pPr>
      <w:r>
        <w:rPr>
          <w:rFonts w:ascii="inherit" w:hAnsi="inherit"/>
        </w:rPr>
        <w:fldChar w:fldCharType="end"/>
      </w:r>
    </w:p>
    <w:p w14:paraId="3B0A90C6" w14:textId="1F60C7D6" w:rsidR="004F5E0F" w:rsidRDefault="004F5E0F">
      <w:pPr>
        <w:rPr>
          <w:rFonts w:ascii="Bahnschrift" w:hAnsi="Bahnschrift"/>
        </w:rPr>
      </w:pPr>
    </w:p>
    <w:p w14:paraId="5EDF104B" w14:textId="495A9272" w:rsidR="004F5E0F" w:rsidRDefault="004F5E0F" w:rsidP="00F51F63">
      <w:pPr>
        <w:jc w:val="right"/>
        <w:rPr>
          <w:rFonts w:ascii="Bahnschrift" w:hAnsi="Bahnschrift"/>
        </w:rPr>
      </w:pPr>
    </w:p>
    <w:p w14:paraId="2B67BAAC" w14:textId="77777777" w:rsidR="005D6D0A" w:rsidRDefault="005D6D0A" w:rsidP="00F51F63">
      <w:pPr>
        <w:jc w:val="right"/>
        <w:rPr>
          <w:rFonts w:ascii="Bahnschrift" w:hAnsi="Bahnschrift"/>
        </w:rPr>
      </w:pPr>
    </w:p>
    <w:p w14:paraId="1D85A6CD" w14:textId="77777777" w:rsidR="005D6D0A" w:rsidRDefault="005D6D0A" w:rsidP="00F51F63">
      <w:pPr>
        <w:jc w:val="right"/>
        <w:rPr>
          <w:rFonts w:ascii="Bahnschrift" w:hAnsi="Bahnschrift"/>
        </w:rPr>
      </w:pPr>
    </w:p>
    <w:sectPr w:rsidR="005D6D0A" w:rsidSect="0010243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B56" w14:textId="77777777" w:rsidR="003A2B0E" w:rsidRDefault="003A2B0E" w:rsidP="002223ED">
      <w:pPr>
        <w:spacing w:after="0" w:line="240" w:lineRule="auto"/>
      </w:pPr>
      <w:r>
        <w:separator/>
      </w:r>
    </w:p>
  </w:endnote>
  <w:endnote w:type="continuationSeparator" w:id="0">
    <w:p w14:paraId="0B6632A8" w14:textId="77777777" w:rsidR="003A2B0E" w:rsidRDefault="003A2B0E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0864" w14:textId="77777777" w:rsidR="003A2B0E" w:rsidRDefault="003A2B0E" w:rsidP="002223ED">
      <w:pPr>
        <w:spacing w:after="0" w:line="240" w:lineRule="auto"/>
      </w:pPr>
      <w:r>
        <w:separator/>
      </w:r>
    </w:p>
  </w:footnote>
  <w:footnote w:type="continuationSeparator" w:id="0">
    <w:p w14:paraId="183B87AC" w14:textId="77777777" w:rsidR="003A2B0E" w:rsidRDefault="003A2B0E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0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5"/>
  </w:num>
  <w:num w:numId="2" w16cid:durableId="917249865">
    <w:abstractNumId w:val="8"/>
  </w:num>
  <w:num w:numId="3" w16cid:durableId="1548368373">
    <w:abstractNumId w:val="4"/>
  </w:num>
  <w:num w:numId="4" w16cid:durableId="1023440071">
    <w:abstractNumId w:val="7"/>
  </w:num>
  <w:num w:numId="5" w16cid:durableId="886379440">
    <w:abstractNumId w:val="10"/>
  </w:num>
  <w:num w:numId="6" w16cid:durableId="1862359557">
    <w:abstractNumId w:val="6"/>
  </w:num>
  <w:num w:numId="7" w16cid:durableId="756293518">
    <w:abstractNumId w:val="9"/>
  </w:num>
  <w:num w:numId="8" w16cid:durableId="1316840987">
    <w:abstractNumId w:val="2"/>
  </w:num>
  <w:num w:numId="9" w16cid:durableId="1730032513">
    <w:abstractNumId w:val="1"/>
  </w:num>
  <w:num w:numId="10" w16cid:durableId="117574382">
    <w:abstractNumId w:val="0"/>
  </w:num>
  <w:num w:numId="11" w16cid:durableId="643045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0E"/>
    <w:rsid w:val="000064B0"/>
    <w:rsid w:val="0002304C"/>
    <w:rsid w:val="000245E6"/>
    <w:rsid w:val="00090489"/>
    <w:rsid w:val="000D6111"/>
    <w:rsid w:val="000D62EB"/>
    <w:rsid w:val="000F4654"/>
    <w:rsid w:val="0010243E"/>
    <w:rsid w:val="001044BC"/>
    <w:rsid w:val="00132F33"/>
    <w:rsid w:val="00165CDB"/>
    <w:rsid w:val="00175259"/>
    <w:rsid w:val="001A3C56"/>
    <w:rsid w:val="001C4D1E"/>
    <w:rsid w:val="001D0D96"/>
    <w:rsid w:val="00217264"/>
    <w:rsid w:val="002223ED"/>
    <w:rsid w:val="002779AF"/>
    <w:rsid w:val="002C4416"/>
    <w:rsid w:val="00300626"/>
    <w:rsid w:val="0031280D"/>
    <w:rsid w:val="003306C4"/>
    <w:rsid w:val="00376034"/>
    <w:rsid w:val="003A2B0E"/>
    <w:rsid w:val="003F4E16"/>
    <w:rsid w:val="0040260E"/>
    <w:rsid w:val="00427EDA"/>
    <w:rsid w:val="00437CE8"/>
    <w:rsid w:val="00467A9A"/>
    <w:rsid w:val="00472866"/>
    <w:rsid w:val="00473EF0"/>
    <w:rsid w:val="004D194E"/>
    <w:rsid w:val="004F2E21"/>
    <w:rsid w:val="004F5E0F"/>
    <w:rsid w:val="00524B7B"/>
    <w:rsid w:val="005268B8"/>
    <w:rsid w:val="0056006F"/>
    <w:rsid w:val="005A749C"/>
    <w:rsid w:val="005D6D0A"/>
    <w:rsid w:val="0065270B"/>
    <w:rsid w:val="006654A3"/>
    <w:rsid w:val="0068254C"/>
    <w:rsid w:val="006B0157"/>
    <w:rsid w:val="006D2B58"/>
    <w:rsid w:val="006D4798"/>
    <w:rsid w:val="00733B0F"/>
    <w:rsid w:val="00747AC9"/>
    <w:rsid w:val="00762067"/>
    <w:rsid w:val="00773018"/>
    <w:rsid w:val="0078133F"/>
    <w:rsid w:val="007F5043"/>
    <w:rsid w:val="0082037F"/>
    <w:rsid w:val="008226F9"/>
    <w:rsid w:val="00867D33"/>
    <w:rsid w:val="009357C0"/>
    <w:rsid w:val="00A22CD4"/>
    <w:rsid w:val="00A535A4"/>
    <w:rsid w:val="00A823D6"/>
    <w:rsid w:val="00A85958"/>
    <w:rsid w:val="00AD758B"/>
    <w:rsid w:val="00AE61D7"/>
    <w:rsid w:val="00B91B0E"/>
    <w:rsid w:val="00BA2E77"/>
    <w:rsid w:val="00C05A5A"/>
    <w:rsid w:val="00D03EFE"/>
    <w:rsid w:val="00D3259B"/>
    <w:rsid w:val="00D3604F"/>
    <w:rsid w:val="00D713F5"/>
    <w:rsid w:val="00DE2D4E"/>
    <w:rsid w:val="00DF06BD"/>
    <w:rsid w:val="00E45D1B"/>
    <w:rsid w:val="00EC6A15"/>
    <w:rsid w:val="00EF1D2C"/>
    <w:rsid w:val="00F02608"/>
    <w:rsid w:val="00F32FFC"/>
    <w:rsid w:val="00F51F63"/>
    <w:rsid w:val="00F53AC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BDC17581-8310-4909-BD90-7BFB59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xt0b8zv">
    <w:name w:val="xt0b8zv"/>
    <w:basedOn w:val="Carpredefinitoparagrafo"/>
    <w:rsid w:val="000064B0"/>
  </w:style>
  <w:style w:type="character" w:customStyle="1" w:styleId="x1e558r4">
    <w:name w:val="x1e558r4"/>
    <w:basedOn w:val="Carpredefinitoparagrafo"/>
    <w:rsid w:val="0000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0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48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326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25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05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645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061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164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14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3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027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scovoGiuseppeGiud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hoto/?fbid=905427317767001&amp;set=pcb.905425531100513&amp;__cft__%5b0%5d=AZX2P_s0mMxJaAFpZwGVdKSG1b44OMT8z60TQtr-kx56KEdGl0rLyf8ncM-Iuuc6g3-0_B1GGZ4RW-Nc3-z9M2DJikfjaFrAyy4H3NvW21KsrQ&amp;__tn__=*bH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5</cp:revision>
  <dcterms:created xsi:type="dcterms:W3CDTF">2023-12-05T15:27:00Z</dcterms:created>
  <dcterms:modified xsi:type="dcterms:W3CDTF">2023-12-05T19:24:00Z</dcterms:modified>
</cp:coreProperties>
</file>